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43" w:rsidRDefault="001E1E61" w:rsidP="001E1E61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E1E61">
        <w:rPr>
          <w:b/>
          <w:sz w:val="48"/>
          <w:szCs w:val="48"/>
        </w:rPr>
        <w:t>MARCH TOWN PLAN</w:t>
      </w:r>
    </w:p>
    <w:p w:rsidR="001E1E61" w:rsidRDefault="001E1E61" w:rsidP="001E1E61">
      <w:pPr>
        <w:jc w:val="center"/>
        <w:rPr>
          <w:b/>
          <w:sz w:val="48"/>
          <w:szCs w:val="48"/>
        </w:rPr>
      </w:pPr>
    </w:p>
    <w:p w:rsidR="001E1E61" w:rsidRDefault="001E1E61" w:rsidP="001E1E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Key Milestone Chart for Remaining Tasks </w:t>
      </w:r>
    </w:p>
    <w:p w:rsidR="001E1E61" w:rsidRDefault="001E1E61" w:rsidP="001E1E61">
      <w:pPr>
        <w:jc w:val="center"/>
        <w:rPr>
          <w:b/>
          <w:sz w:val="40"/>
          <w:szCs w:val="40"/>
        </w:rPr>
      </w:pPr>
    </w:p>
    <w:p w:rsidR="001E1E61" w:rsidRDefault="001E1E61" w:rsidP="00F35D78">
      <w:pPr>
        <w:rPr>
          <w:b/>
          <w:sz w:val="40"/>
          <w:szCs w:val="40"/>
        </w:rPr>
      </w:pPr>
    </w:p>
    <w:p w:rsidR="001E1E61" w:rsidRDefault="001E1E61" w:rsidP="001E1E61">
      <w:pPr>
        <w:jc w:val="center"/>
        <w:rPr>
          <w:b/>
          <w:sz w:val="40"/>
          <w:szCs w:val="40"/>
        </w:rPr>
      </w:pPr>
    </w:p>
    <w:p w:rsidR="001E1E61" w:rsidRPr="00F35D78" w:rsidRDefault="000102F1" w:rsidP="000102F1">
      <w:pPr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19 </w:t>
      </w:r>
      <w:r w:rsidR="00225BE6">
        <w:rPr>
          <w:b/>
          <w:sz w:val="28"/>
          <w:szCs w:val="28"/>
        </w:rPr>
        <w:t xml:space="preserve">July </w:t>
      </w:r>
      <w:r w:rsidRPr="000102F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     </w:t>
      </w:r>
      <w:r w:rsidR="00225BE6">
        <w:rPr>
          <w:b/>
          <w:sz w:val="28"/>
          <w:szCs w:val="28"/>
        </w:rPr>
        <w:t xml:space="preserve">    11 October 14        7 March 15           17 May</w:t>
      </w:r>
      <w:r w:rsidR="00F35D78">
        <w:rPr>
          <w:b/>
          <w:sz w:val="28"/>
          <w:szCs w:val="28"/>
        </w:rPr>
        <w:t xml:space="preserve"> 15               </w:t>
      </w:r>
      <w:r w:rsidR="00F35D78" w:rsidRPr="00F35D78">
        <w:rPr>
          <w:b/>
          <w:i/>
          <w:color w:val="FF0000"/>
          <w:sz w:val="28"/>
          <w:szCs w:val="28"/>
        </w:rPr>
        <w:t xml:space="preserve">July 15       </w:t>
      </w:r>
      <w:r w:rsidR="00F35D78">
        <w:rPr>
          <w:b/>
          <w:i/>
          <w:color w:val="FF0000"/>
          <w:sz w:val="28"/>
          <w:szCs w:val="28"/>
        </w:rPr>
        <w:t xml:space="preserve">    </w:t>
      </w:r>
      <w:r w:rsidR="00F35D78" w:rsidRPr="00F35D78">
        <w:rPr>
          <w:b/>
          <w:i/>
          <w:color w:val="FF0000"/>
          <w:sz w:val="28"/>
          <w:szCs w:val="28"/>
        </w:rPr>
        <w:t>September 15        October 15</w:t>
      </w:r>
    </w:p>
    <w:p w:rsidR="001E1E61" w:rsidRDefault="000102F1" w:rsidP="001E1E6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C8292" wp14:editId="4559E0CC">
                <wp:simplePos x="0" y="0"/>
                <wp:positionH relativeFrom="column">
                  <wp:posOffset>8001000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76200" t="25400" r="0" b="101600"/>
                <wp:wrapThrough wrapText="bothSides">
                  <wp:wrapPolygon edited="0">
                    <wp:start x="2400" y="-1200"/>
                    <wp:lineTo x="-3600" y="0"/>
                    <wp:lineTo x="-3600" y="16800"/>
                    <wp:lineTo x="2400" y="19200"/>
                    <wp:lineTo x="7200" y="25200"/>
                    <wp:lineTo x="14400" y="25200"/>
                    <wp:lineTo x="20400" y="19200"/>
                    <wp:lineTo x="20400" y="2400"/>
                    <wp:lineTo x="19200" y="-1200"/>
                    <wp:lineTo x="2400" y="-120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253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630pt;margin-top:10.0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" adj="108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1D012" wp14:editId="5A6813D6">
                <wp:simplePos x="0" y="0"/>
                <wp:positionH relativeFrom="column">
                  <wp:posOffset>6743700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76200" t="25400" r="0" b="101600"/>
                <wp:wrapThrough wrapText="bothSides">
                  <wp:wrapPolygon edited="0">
                    <wp:start x="2400" y="-1200"/>
                    <wp:lineTo x="-3600" y="0"/>
                    <wp:lineTo x="-3600" y="16800"/>
                    <wp:lineTo x="2400" y="19200"/>
                    <wp:lineTo x="7200" y="25200"/>
                    <wp:lineTo x="14400" y="25200"/>
                    <wp:lineTo x="20400" y="19200"/>
                    <wp:lineTo x="20400" y="2400"/>
                    <wp:lineTo x="19200" y="-1200"/>
                    <wp:lineTo x="2400" y="-1200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B5887" id="Down Arrow 6" o:spid="_x0000_s1026" type="#_x0000_t67" style="position:absolute;margin-left:531pt;margin-top:10.0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" adj="108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DD5A7" wp14:editId="248A4A80">
                <wp:simplePos x="0" y="0"/>
                <wp:positionH relativeFrom="column">
                  <wp:posOffset>5486400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76200" t="25400" r="0" b="101600"/>
                <wp:wrapThrough wrapText="bothSides">
                  <wp:wrapPolygon edited="0">
                    <wp:start x="2400" y="-1200"/>
                    <wp:lineTo x="-3600" y="0"/>
                    <wp:lineTo x="-3600" y="16800"/>
                    <wp:lineTo x="2400" y="19200"/>
                    <wp:lineTo x="7200" y="25200"/>
                    <wp:lineTo x="14400" y="25200"/>
                    <wp:lineTo x="20400" y="19200"/>
                    <wp:lineTo x="20400" y="2400"/>
                    <wp:lineTo x="19200" y="-1200"/>
                    <wp:lineTo x="2400" y="-120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88B1D" id="Down Arrow 5" o:spid="_x0000_s1026" type="#_x0000_t67" style="position:absolute;margin-left:6in;margin-top:10.0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" adj="108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8DA61" wp14:editId="33BE98D3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76200" t="25400" r="0" b="101600"/>
                <wp:wrapThrough wrapText="bothSides">
                  <wp:wrapPolygon edited="0">
                    <wp:start x="2400" y="-1200"/>
                    <wp:lineTo x="-3600" y="0"/>
                    <wp:lineTo x="-3600" y="16800"/>
                    <wp:lineTo x="2400" y="19200"/>
                    <wp:lineTo x="7200" y="25200"/>
                    <wp:lineTo x="14400" y="25200"/>
                    <wp:lineTo x="20400" y="19200"/>
                    <wp:lineTo x="20400" y="2400"/>
                    <wp:lineTo x="19200" y="-1200"/>
                    <wp:lineTo x="2400" y="-1200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5CFEC" id="Down Arrow 4" o:spid="_x0000_s1026" type="#_x0000_t67" style="position:absolute;margin-left:333pt;margin-top:10.0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" adj="108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AB79" wp14:editId="52340C1C">
                <wp:simplePos x="0" y="0"/>
                <wp:positionH relativeFrom="column">
                  <wp:posOffset>342900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76200" t="25400" r="0" b="101600"/>
                <wp:wrapThrough wrapText="bothSides">
                  <wp:wrapPolygon edited="0">
                    <wp:start x="2400" y="-1200"/>
                    <wp:lineTo x="-3600" y="0"/>
                    <wp:lineTo x="-3600" y="16800"/>
                    <wp:lineTo x="2400" y="19200"/>
                    <wp:lineTo x="7200" y="25200"/>
                    <wp:lineTo x="14400" y="25200"/>
                    <wp:lineTo x="20400" y="19200"/>
                    <wp:lineTo x="20400" y="2400"/>
                    <wp:lineTo x="19200" y="-1200"/>
                    <wp:lineTo x="2400" y="-1200"/>
                  </wp:wrapPolygon>
                </wp:wrapThrough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6D429" id="Down Arrow 1" o:spid="_x0000_s1026" type="#_x0000_t67" style="position:absolute;margin-left:27pt;margin-top:10.0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" adj="108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16F21" wp14:editId="64D12079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76200" t="25400" r="0" b="101600"/>
                <wp:wrapThrough wrapText="bothSides">
                  <wp:wrapPolygon edited="0">
                    <wp:start x="2400" y="-1200"/>
                    <wp:lineTo x="-3600" y="0"/>
                    <wp:lineTo x="-3600" y="16800"/>
                    <wp:lineTo x="2400" y="19200"/>
                    <wp:lineTo x="7200" y="25200"/>
                    <wp:lineTo x="14400" y="25200"/>
                    <wp:lineTo x="20400" y="19200"/>
                    <wp:lineTo x="20400" y="2400"/>
                    <wp:lineTo x="19200" y="-1200"/>
                    <wp:lineTo x="2400" y="-1200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CBEDC" id="Down Arrow 2" o:spid="_x0000_s1026" type="#_x0000_t67" style="position:absolute;margin-left:234pt;margin-top:10.0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" adj="108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7B9D8" wp14:editId="00015EED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76200" t="25400" r="0" b="101600"/>
                <wp:wrapThrough wrapText="bothSides">
                  <wp:wrapPolygon edited="0">
                    <wp:start x="2400" y="-1200"/>
                    <wp:lineTo x="-3600" y="0"/>
                    <wp:lineTo x="-3600" y="16800"/>
                    <wp:lineTo x="2400" y="19200"/>
                    <wp:lineTo x="7200" y="25200"/>
                    <wp:lineTo x="14400" y="25200"/>
                    <wp:lineTo x="20400" y="19200"/>
                    <wp:lineTo x="20400" y="2400"/>
                    <wp:lineTo x="19200" y="-1200"/>
                    <wp:lineTo x="2400" y="-1200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F7B2" id="Down Arrow 3" o:spid="_x0000_s1026" type="#_x0000_t67" style="position:absolute;margin-left:126pt;margin-top:10.0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" adj="10800" fillcolor="red" strokecolor="red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1E1E61" w:rsidRDefault="001E1E61" w:rsidP="001E1E61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2"/>
        <w:gridCol w:w="2022"/>
        <w:gridCol w:w="2023"/>
        <w:gridCol w:w="2023"/>
      </w:tblGrid>
      <w:tr w:rsidR="00F35D78" w:rsidTr="000102F1">
        <w:trPr>
          <w:trHeight w:val="1624"/>
        </w:trPr>
        <w:tc>
          <w:tcPr>
            <w:tcW w:w="2022" w:type="dxa"/>
          </w:tcPr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P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  <w:r w:rsidRPr="000102F1">
              <w:rPr>
                <w:b/>
                <w:sz w:val="28"/>
                <w:szCs w:val="28"/>
              </w:rPr>
              <w:t>Issues &amp; Options</w:t>
            </w:r>
          </w:p>
          <w:p w:rsidR="000102F1" w:rsidRP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  <w:r w:rsidRPr="000102F1">
              <w:rPr>
                <w:b/>
                <w:sz w:val="28"/>
                <w:szCs w:val="28"/>
              </w:rPr>
              <w:t>Consultation</w:t>
            </w:r>
          </w:p>
        </w:tc>
        <w:tc>
          <w:tcPr>
            <w:tcW w:w="2022" w:type="dxa"/>
          </w:tcPr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P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Vision, Aims &amp; Objectives Consultation</w:t>
            </w:r>
          </w:p>
        </w:tc>
        <w:tc>
          <w:tcPr>
            <w:tcW w:w="2022" w:type="dxa"/>
          </w:tcPr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P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Pre-Submission Consultation</w:t>
            </w:r>
          </w:p>
        </w:tc>
        <w:tc>
          <w:tcPr>
            <w:tcW w:w="2022" w:type="dxa"/>
          </w:tcPr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F35D78" w:rsidRDefault="00F35D78" w:rsidP="00F35D78">
            <w:pPr>
              <w:jc w:val="center"/>
              <w:rPr>
                <w:b/>
                <w:sz w:val="28"/>
                <w:szCs w:val="28"/>
              </w:rPr>
            </w:pPr>
          </w:p>
          <w:p w:rsidR="000102F1" w:rsidRPr="000102F1" w:rsidRDefault="000102F1" w:rsidP="00F3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Submission </w:t>
            </w:r>
          </w:p>
        </w:tc>
        <w:tc>
          <w:tcPr>
            <w:tcW w:w="2022" w:type="dxa"/>
          </w:tcPr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P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</w:t>
            </w:r>
          </w:p>
        </w:tc>
        <w:tc>
          <w:tcPr>
            <w:tcW w:w="2023" w:type="dxa"/>
          </w:tcPr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P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Referendum</w:t>
            </w:r>
          </w:p>
        </w:tc>
        <w:tc>
          <w:tcPr>
            <w:tcW w:w="2023" w:type="dxa"/>
          </w:tcPr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</w:p>
          <w:p w:rsidR="000102F1" w:rsidRPr="000102F1" w:rsidRDefault="000102F1" w:rsidP="001E1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Made</w:t>
            </w:r>
          </w:p>
        </w:tc>
      </w:tr>
    </w:tbl>
    <w:p w:rsidR="001E1E61" w:rsidRDefault="001E1E61" w:rsidP="001E1E61">
      <w:pPr>
        <w:jc w:val="center"/>
        <w:rPr>
          <w:b/>
          <w:sz w:val="40"/>
          <w:szCs w:val="40"/>
        </w:rPr>
      </w:pPr>
    </w:p>
    <w:p w:rsidR="001E1E61" w:rsidRPr="00F35D78" w:rsidRDefault="00F35D78" w:rsidP="000102F1">
      <w:pPr>
        <w:rPr>
          <w:b/>
          <w:sz w:val="28"/>
          <w:szCs w:val="28"/>
        </w:rPr>
      </w:pPr>
      <w:r w:rsidRPr="00F35D78">
        <w:rPr>
          <w:b/>
          <w:sz w:val="28"/>
          <w:szCs w:val="28"/>
        </w:rPr>
        <w:t xml:space="preserve">Please Note: </w:t>
      </w:r>
    </w:p>
    <w:p w:rsidR="00F35D78" w:rsidRDefault="00F35D78" w:rsidP="000102F1">
      <w:pPr>
        <w:rPr>
          <w:b/>
          <w:sz w:val="36"/>
          <w:szCs w:val="36"/>
        </w:rPr>
      </w:pPr>
    </w:p>
    <w:p w:rsidR="00F35D78" w:rsidRPr="00F35D78" w:rsidRDefault="00F35D78" w:rsidP="000102F1">
      <w:pPr>
        <w:rPr>
          <w:sz w:val="28"/>
          <w:szCs w:val="28"/>
        </w:rPr>
      </w:pPr>
      <w:r w:rsidRPr="00F35D78">
        <w:rPr>
          <w:sz w:val="28"/>
          <w:szCs w:val="28"/>
        </w:rPr>
        <w:t>The months shown for Examination, Referendum and Making the Plan are not within the Town Council’s control</w:t>
      </w:r>
      <w:r>
        <w:rPr>
          <w:sz w:val="28"/>
          <w:szCs w:val="28"/>
        </w:rPr>
        <w:t xml:space="preserve"> and are only indicative, based on the tasks that need to be carried out during these stages and the </w:t>
      </w:r>
      <w:r w:rsidR="002B23CC">
        <w:rPr>
          <w:sz w:val="28"/>
          <w:szCs w:val="28"/>
        </w:rPr>
        <w:t xml:space="preserve">approximate </w:t>
      </w:r>
      <w:r>
        <w:rPr>
          <w:sz w:val="28"/>
          <w:szCs w:val="28"/>
        </w:rPr>
        <w:t xml:space="preserve">timescales of other Neighbourhood Plans that have completed these stages. </w:t>
      </w:r>
    </w:p>
    <w:sectPr w:rsidR="00F35D78" w:rsidRPr="00F35D78" w:rsidSect="001E1E61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61"/>
    <w:rsid w:val="000102F1"/>
    <w:rsid w:val="001E1E61"/>
    <w:rsid w:val="00225BE6"/>
    <w:rsid w:val="002B23CC"/>
    <w:rsid w:val="008F370E"/>
    <w:rsid w:val="00EC3543"/>
    <w:rsid w:val="00F3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7BF97D0-546A-4A3D-B5E0-C3AA8681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</dc:creator>
  <cp:keywords/>
  <dc:description/>
  <cp:lastModifiedBy>Geoff</cp:lastModifiedBy>
  <cp:revision>2</cp:revision>
  <cp:lastPrinted>2014-06-28T11:14:00Z</cp:lastPrinted>
  <dcterms:created xsi:type="dcterms:W3CDTF">2014-07-01T10:41:00Z</dcterms:created>
  <dcterms:modified xsi:type="dcterms:W3CDTF">2014-07-01T10:41:00Z</dcterms:modified>
</cp:coreProperties>
</file>