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7" w:rsidRDefault="004F47E7" w:rsidP="004F47E7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4F47E7" w:rsidRDefault="004F47E7" w:rsidP="004F47E7">
      <w:pPr>
        <w:ind w:left="2880" w:hanging="2880"/>
        <w:rPr>
          <w:b/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4301AD">
        <w:rPr>
          <w:sz w:val="24"/>
          <w:szCs w:val="24"/>
        </w:rPr>
        <w:t>of March Town Council held on 19</w:t>
      </w:r>
      <w:r w:rsidR="004301AD" w:rsidRPr="004301AD">
        <w:rPr>
          <w:sz w:val="24"/>
          <w:szCs w:val="24"/>
          <w:vertAlign w:val="superscript"/>
        </w:rPr>
        <w:t>th</w:t>
      </w:r>
      <w:r w:rsidR="004301AD">
        <w:rPr>
          <w:sz w:val="24"/>
          <w:szCs w:val="24"/>
        </w:rPr>
        <w:t xml:space="preserve"> Febr</w:t>
      </w:r>
      <w:r w:rsidR="00312350">
        <w:rPr>
          <w:sz w:val="24"/>
          <w:szCs w:val="24"/>
        </w:rPr>
        <w:t>uary 2018</w:t>
      </w:r>
      <w:r>
        <w:rPr>
          <w:sz w:val="24"/>
          <w:szCs w:val="24"/>
        </w:rPr>
        <w:t xml:space="preserve"> in The Skoulding Suite at Ma</w:t>
      </w:r>
      <w:r w:rsidR="00E3662E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294FD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              Cou</w:t>
      </w:r>
      <w:r w:rsidR="00312350">
        <w:rPr>
          <w:sz w:val="24"/>
          <w:szCs w:val="24"/>
        </w:rPr>
        <w:t>ncillor</w:t>
      </w:r>
      <w:r w:rsidR="00312350">
        <w:rPr>
          <w:sz w:val="24"/>
          <w:szCs w:val="24"/>
        </w:rPr>
        <w:tab/>
      </w:r>
      <w:r w:rsidR="00D93753">
        <w:rPr>
          <w:sz w:val="24"/>
          <w:szCs w:val="24"/>
        </w:rPr>
        <w:t>K Owen</w:t>
      </w:r>
      <w:r w:rsidR="00CC138F">
        <w:rPr>
          <w:sz w:val="24"/>
          <w:szCs w:val="24"/>
        </w:rPr>
        <w:tab/>
      </w:r>
      <w:r w:rsidR="00CC138F">
        <w:rPr>
          <w:sz w:val="24"/>
          <w:szCs w:val="24"/>
        </w:rPr>
        <w:tab/>
      </w:r>
      <w:r w:rsidR="00294FD3">
        <w:rPr>
          <w:sz w:val="24"/>
          <w:szCs w:val="24"/>
        </w:rPr>
        <w:t>Chairman</w:t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312350" w:rsidRDefault="004F47E7" w:rsidP="00E05B8A">
      <w:pPr>
        <w:rPr>
          <w:sz w:val="24"/>
        </w:rPr>
      </w:pPr>
      <w:r>
        <w:rPr>
          <w:sz w:val="24"/>
          <w:szCs w:val="24"/>
        </w:rPr>
        <w:t xml:space="preserve">               </w:t>
      </w:r>
      <w:r w:rsidR="00E05B8A">
        <w:rPr>
          <w:sz w:val="24"/>
          <w:szCs w:val="24"/>
        </w:rPr>
        <w:t xml:space="preserve">                    Councillors</w:t>
      </w:r>
      <w:r w:rsidR="00E05B8A">
        <w:rPr>
          <w:sz w:val="24"/>
          <w:szCs w:val="24"/>
        </w:rPr>
        <w:tab/>
      </w:r>
      <w:r w:rsidR="00312350">
        <w:rPr>
          <w:sz w:val="24"/>
          <w:szCs w:val="24"/>
        </w:rPr>
        <w:t>MEC Field</w:t>
      </w:r>
      <w:r w:rsidR="00312350">
        <w:rPr>
          <w:sz w:val="24"/>
          <w:szCs w:val="24"/>
        </w:rPr>
        <w:tab/>
      </w:r>
      <w:r w:rsidR="00312350">
        <w:rPr>
          <w:sz w:val="24"/>
          <w:szCs w:val="24"/>
        </w:rPr>
        <w:tab/>
      </w:r>
      <w:r w:rsidR="00540A6D">
        <w:rPr>
          <w:sz w:val="24"/>
        </w:rPr>
        <w:tab/>
      </w:r>
      <w:r w:rsidR="00540A6D">
        <w:rPr>
          <w:sz w:val="24"/>
        </w:rPr>
        <w:tab/>
      </w:r>
    </w:p>
    <w:p w:rsidR="00FF28E7" w:rsidRDefault="00DA13A3" w:rsidP="00312350">
      <w:pPr>
        <w:ind w:left="2880" w:firstLine="720"/>
        <w:rPr>
          <w:sz w:val="24"/>
        </w:rPr>
      </w:pPr>
      <w:r>
        <w:rPr>
          <w:sz w:val="24"/>
        </w:rPr>
        <w:t>NJ Harris</w:t>
      </w:r>
      <w:r>
        <w:rPr>
          <w:sz w:val="24"/>
        </w:rPr>
        <w:tab/>
      </w:r>
      <w:r w:rsidR="00312350">
        <w:rPr>
          <w:sz w:val="24"/>
        </w:rPr>
        <w:tab/>
      </w:r>
      <w:r>
        <w:rPr>
          <w:sz w:val="24"/>
        </w:rPr>
        <w:tab/>
      </w:r>
    </w:p>
    <w:p w:rsidR="004F47E7" w:rsidRDefault="00341230" w:rsidP="00304642">
      <w:pPr>
        <w:ind w:left="2880" w:firstLine="720"/>
        <w:rPr>
          <w:sz w:val="24"/>
        </w:rPr>
      </w:pPr>
      <w:r>
        <w:rPr>
          <w:sz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24EF7">
        <w:rPr>
          <w:sz w:val="24"/>
          <w:szCs w:val="24"/>
        </w:rPr>
        <w:t xml:space="preserve">                  </w:t>
      </w:r>
      <w:r w:rsidR="004301AD">
        <w:rPr>
          <w:sz w:val="24"/>
          <w:szCs w:val="24"/>
        </w:rPr>
        <w:t xml:space="preserve">Asst. Town Clerk    </w:t>
      </w:r>
      <w:r w:rsidR="004301AD">
        <w:rPr>
          <w:sz w:val="24"/>
          <w:szCs w:val="24"/>
        </w:rPr>
        <w:tab/>
      </w:r>
      <w:r w:rsidR="004301AD">
        <w:rPr>
          <w:sz w:val="24"/>
          <w:szCs w:val="24"/>
        </w:rPr>
        <w:tab/>
      </w:r>
      <w:r w:rsidR="004301AD">
        <w:rPr>
          <w:sz w:val="24"/>
          <w:szCs w:val="24"/>
        </w:rPr>
        <w:tab/>
        <w:t>GSD Wilkinson</w:t>
      </w:r>
    </w:p>
    <w:p w:rsidR="00EC3B55" w:rsidRDefault="00EC3B55" w:rsidP="004F47E7">
      <w:pPr>
        <w:ind w:left="2160"/>
        <w:rPr>
          <w:sz w:val="24"/>
          <w:szCs w:val="24"/>
        </w:rPr>
      </w:pPr>
    </w:p>
    <w:p w:rsidR="00224EF7" w:rsidRDefault="00312350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z w:val="24"/>
          <w:szCs w:val="24"/>
        </w:rPr>
        <w:tab/>
      </w:r>
      <w:r w:rsidR="00D93753">
        <w:rPr>
          <w:sz w:val="24"/>
          <w:szCs w:val="24"/>
        </w:rPr>
        <w:tab/>
        <w:t>Mr M Gray</w:t>
      </w:r>
      <w:r>
        <w:rPr>
          <w:sz w:val="24"/>
          <w:szCs w:val="24"/>
        </w:rPr>
        <w:tab/>
      </w:r>
    </w:p>
    <w:p w:rsidR="004F47E7" w:rsidRDefault="004F47E7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E7" w:rsidRDefault="00794870" w:rsidP="004F47E7">
      <w:pPr>
        <w:pStyle w:val="Heading3"/>
        <w:ind w:left="0" w:firstLine="0"/>
        <w:rPr>
          <w:szCs w:val="24"/>
        </w:rPr>
      </w:pPr>
      <w:r>
        <w:rPr>
          <w:szCs w:val="24"/>
        </w:rPr>
        <w:t>1</w:t>
      </w:r>
      <w:r w:rsidR="004301AD">
        <w:rPr>
          <w:szCs w:val="24"/>
        </w:rPr>
        <w:t>56</w:t>
      </w:r>
      <w:r w:rsidR="004F47E7">
        <w:rPr>
          <w:szCs w:val="24"/>
        </w:rPr>
        <w:tab/>
        <w:t>Apologies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D93753" w:rsidP="004F47E7">
      <w:pPr>
        <w:rPr>
          <w:sz w:val="24"/>
          <w:szCs w:val="24"/>
        </w:rPr>
      </w:pPr>
      <w:r>
        <w:rPr>
          <w:sz w:val="24"/>
          <w:szCs w:val="24"/>
        </w:rPr>
        <w:t>Councillors Pugh and George</w:t>
      </w:r>
      <w:r w:rsidR="00312350">
        <w:rPr>
          <w:sz w:val="24"/>
          <w:szCs w:val="24"/>
        </w:rPr>
        <w:t>.</w:t>
      </w:r>
    </w:p>
    <w:p w:rsidR="00D93753" w:rsidRDefault="00D93753" w:rsidP="004F47E7">
      <w:pPr>
        <w:rPr>
          <w:sz w:val="24"/>
          <w:szCs w:val="24"/>
        </w:rPr>
      </w:pPr>
    </w:p>
    <w:p w:rsidR="00966EFD" w:rsidRDefault="00966EFD" w:rsidP="004F47E7">
      <w:pPr>
        <w:rPr>
          <w:b/>
          <w:sz w:val="24"/>
          <w:szCs w:val="24"/>
        </w:rPr>
      </w:pPr>
      <w:r w:rsidRPr="00966EFD">
        <w:rPr>
          <w:b/>
          <w:sz w:val="24"/>
          <w:szCs w:val="24"/>
        </w:rPr>
        <w:t>157</w:t>
      </w:r>
      <w:r w:rsidRPr="00966EFD">
        <w:rPr>
          <w:b/>
          <w:sz w:val="24"/>
          <w:szCs w:val="24"/>
        </w:rPr>
        <w:tab/>
        <w:t>Public Forum</w:t>
      </w:r>
      <w:r>
        <w:rPr>
          <w:b/>
          <w:sz w:val="24"/>
          <w:szCs w:val="24"/>
        </w:rPr>
        <w:t xml:space="preserve"> </w:t>
      </w:r>
    </w:p>
    <w:p w:rsidR="00966EFD" w:rsidRDefault="00966EFD" w:rsidP="004F47E7">
      <w:pPr>
        <w:rPr>
          <w:b/>
          <w:sz w:val="24"/>
          <w:szCs w:val="24"/>
        </w:rPr>
      </w:pPr>
    </w:p>
    <w:p w:rsidR="00D93753" w:rsidRDefault="00D93753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6EFD">
        <w:rPr>
          <w:sz w:val="24"/>
          <w:szCs w:val="24"/>
        </w:rPr>
        <w:t xml:space="preserve">Assistant Town </w:t>
      </w:r>
      <w:r>
        <w:rPr>
          <w:sz w:val="24"/>
          <w:szCs w:val="24"/>
        </w:rPr>
        <w:t>Clerk reported that Mr M Gray had given the required notice that he wished to make representations on two issues.</w:t>
      </w:r>
    </w:p>
    <w:p w:rsidR="00966EFD" w:rsidRDefault="00D93753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The Chairman </w:t>
      </w:r>
      <w:r w:rsidR="00FA6E48">
        <w:rPr>
          <w:sz w:val="24"/>
          <w:szCs w:val="24"/>
        </w:rPr>
        <w:t xml:space="preserve">explained that there would be no discussion and that representations would </w:t>
      </w:r>
      <w:r w:rsidR="00966EFD">
        <w:rPr>
          <w:sz w:val="24"/>
          <w:szCs w:val="24"/>
        </w:rPr>
        <w:t xml:space="preserve">subsequently </w:t>
      </w:r>
      <w:r w:rsidR="00FA6E48">
        <w:rPr>
          <w:sz w:val="24"/>
          <w:szCs w:val="24"/>
        </w:rPr>
        <w:t xml:space="preserve">be considered by the Council. Mr Gray was </w:t>
      </w:r>
      <w:r w:rsidR="00966EFD">
        <w:rPr>
          <w:sz w:val="24"/>
          <w:szCs w:val="24"/>
        </w:rPr>
        <w:t xml:space="preserve">then </w:t>
      </w:r>
      <w:r w:rsidR="00FA6E48">
        <w:rPr>
          <w:sz w:val="24"/>
          <w:szCs w:val="24"/>
        </w:rPr>
        <w:t>invited to speak.</w:t>
      </w:r>
    </w:p>
    <w:p w:rsidR="00B317BE" w:rsidRDefault="00966EFD" w:rsidP="004F47E7">
      <w:pPr>
        <w:rPr>
          <w:sz w:val="24"/>
          <w:szCs w:val="24"/>
        </w:rPr>
      </w:pPr>
      <w:r>
        <w:rPr>
          <w:sz w:val="24"/>
          <w:szCs w:val="24"/>
        </w:rPr>
        <w:t>Mr Gray raised two issues:</w:t>
      </w:r>
    </w:p>
    <w:p w:rsidR="00966EFD" w:rsidRPr="00B317BE" w:rsidRDefault="00966EFD" w:rsidP="00B317B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317BE">
        <w:rPr>
          <w:sz w:val="24"/>
          <w:szCs w:val="24"/>
        </w:rPr>
        <w:t>he</w:t>
      </w:r>
      <w:proofErr w:type="gramEnd"/>
      <w:r w:rsidRPr="00B317BE">
        <w:rPr>
          <w:sz w:val="24"/>
          <w:szCs w:val="24"/>
        </w:rPr>
        <w:t xml:space="preserve"> </w:t>
      </w:r>
      <w:r w:rsidR="00B317BE" w:rsidRPr="00B317BE">
        <w:rPr>
          <w:sz w:val="24"/>
          <w:szCs w:val="24"/>
        </w:rPr>
        <w:t>d</w:t>
      </w:r>
      <w:r w:rsidRPr="00B317BE">
        <w:rPr>
          <w:sz w:val="24"/>
          <w:szCs w:val="24"/>
        </w:rPr>
        <w:t xml:space="preserve">rew attention to Biodiversity Checklists, many of which </w:t>
      </w:r>
      <w:r w:rsidR="00B317BE" w:rsidRPr="00B317BE">
        <w:rPr>
          <w:sz w:val="24"/>
          <w:szCs w:val="24"/>
        </w:rPr>
        <w:t xml:space="preserve">he said </w:t>
      </w:r>
      <w:r w:rsidRPr="00B317BE">
        <w:rPr>
          <w:sz w:val="24"/>
          <w:szCs w:val="24"/>
        </w:rPr>
        <w:t>had all the ‘No’</w:t>
      </w:r>
      <w:r w:rsidR="00B317BE" w:rsidRPr="00B317BE">
        <w:rPr>
          <w:sz w:val="24"/>
          <w:szCs w:val="24"/>
        </w:rPr>
        <w:t xml:space="preserve"> boxes ticked whereas he contends that many sites clearly have suitable habitats. As such he believes that the applications could be invalid.</w:t>
      </w:r>
      <w:r w:rsidRPr="00B317BE">
        <w:rPr>
          <w:sz w:val="24"/>
          <w:szCs w:val="24"/>
        </w:rPr>
        <w:t xml:space="preserve"> </w:t>
      </w:r>
    </w:p>
    <w:p w:rsidR="00B317BE" w:rsidRPr="00B317BE" w:rsidRDefault="00B317BE" w:rsidP="00B317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F/YR17/1207/F. Mr Gray contends that the original application ha</w:t>
      </w:r>
      <w:r w:rsidR="00FA4323">
        <w:rPr>
          <w:sz w:val="24"/>
          <w:szCs w:val="24"/>
        </w:rPr>
        <w:t>d</w:t>
      </w:r>
      <w:r>
        <w:rPr>
          <w:sz w:val="24"/>
          <w:szCs w:val="24"/>
        </w:rPr>
        <w:t xml:space="preserve"> surface water discharging to </w:t>
      </w:r>
      <w:proofErr w:type="spellStart"/>
      <w:r>
        <w:rPr>
          <w:sz w:val="24"/>
          <w:szCs w:val="24"/>
        </w:rPr>
        <w:t>soakaways</w:t>
      </w:r>
      <w:proofErr w:type="spellEnd"/>
      <w:r>
        <w:rPr>
          <w:sz w:val="24"/>
          <w:szCs w:val="24"/>
        </w:rPr>
        <w:t>, the latest application has surface water dis</w:t>
      </w:r>
      <w:r w:rsidR="00FA4323">
        <w:rPr>
          <w:sz w:val="24"/>
          <w:szCs w:val="24"/>
        </w:rPr>
        <w:t>charging to the foul water system which could cause surcharging and consequent flooding. Mr Gray considers that the proposals are also likely to cause surface water drainage problems</w:t>
      </w:r>
      <w:r>
        <w:rPr>
          <w:sz w:val="24"/>
          <w:szCs w:val="24"/>
        </w:rPr>
        <w:t xml:space="preserve"> </w:t>
      </w:r>
      <w:r w:rsidR="00FA4323">
        <w:rPr>
          <w:sz w:val="24"/>
          <w:szCs w:val="24"/>
        </w:rPr>
        <w:t>resulting in flooding.</w:t>
      </w:r>
    </w:p>
    <w:p w:rsidR="004F47E7" w:rsidRDefault="00FA6E48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47E7">
        <w:rPr>
          <w:sz w:val="24"/>
          <w:szCs w:val="24"/>
        </w:rPr>
        <w:t xml:space="preserve"> </w:t>
      </w:r>
    </w:p>
    <w:p w:rsidR="004F47E7" w:rsidRDefault="004301AD" w:rsidP="004F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FA4323">
        <w:rPr>
          <w:b/>
          <w:sz w:val="24"/>
          <w:szCs w:val="24"/>
        </w:rPr>
        <w:t>8</w:t>
      </w:r>
      <w:r w:rsidR="004F47E7">
        <w:rPr>
          <w:b/>
          <w:sz w:val="24"/>
          <w:szCs w:val="24"/>
        </w:rPr>
        <w:tab/>
        <w:t>Planning Applications</w:t>
      </w:r>
    </w:p>
    <w:p w:rsidR="004F47E7" w:rsidRDefault="004F47E7" w:rsidP="004F47E7">
      <w:pPr>
        <w:rPr>
          <w:b/>
          <w:sz w:val="24"/>
          <w:szCs w:val="24"/>
        </w:rPr>
      </w:pPr>
    </w:p>
    <w:p w:rsidR="004F47E7" w:rsidRDefault="00BA5DE2" w:rsidP="004F47E7">
      <w:pPr>
        <w:rPr>
          <w:sz w:val="24"/>
          <w:szCs w:val="24"/>
        </w:rPr>
      </w:pPr>
      <w:r>
        <w:rPr>
          <w:sz w:val="24"/>
          <w:szCs w:val="24"/>
        </w:rPr>
        <w:t>It was agreed</w:t>
      </w:r>
      <w:r w:rsidR="00294FD3">
        <w:rPr>
          <w:sz w:val="24"/>
          <w:szCs w:val="24"/>
        </w:rPr>
        <w:t xml:space="preserve"> that</w:t>
      </w:r>
      <w:r w:rsidR="00FA4323">
        <w:rPr>
          <w:sz w:val="24"/>
          <w:szCs w:val="24"/>
        </w:rPr>
        <w:t xml:space="preserve"> three</w:t>
      </w:r>
      <w:r w:rsidR="00294FD3">
        <w:rPr>
          <w:sz w:val="24"/>
          <w:szCs w:val="24"/>
        </w:rPr>
        <w:t xml:space="preserve"> </w:t>
      </w:r>
      <w:r w:rsidR="004F47E7">
        <w:rPr>
          <w:sz w:val="24"/>
          <w:szCs w:val="24"/>
        </w:rPr>
        <w:t>additional planning application</w:t>
      </w:r>
      <w:r w:rsidR="000B5F83">
        <w:rPr>
          <w:sz w:val="24"/>
          <w:szCs w:val="24"/>
        </w:rPr>
        <w:t>s</w:t>
      </w:r>
      <w:r w:rsidR="004F47E7">
        <w:rPr>
          <w:sz w:val="24"/>
          <w:szCs w:val="24"/>
        </w:rPr>
        <w:t xml:space="preserve"> would be discussed at this meeting. </w:t>
      </w:r>
    </w:p>
    <w:p w:rsidR="001008B7" w:rsidRDefault="001008B7" w:rsidP="004F47E7">
      <w:pPr>
        <w:rPr>
          <w:sz w:val="24"/>
          <w:szCs w:val="24"/>
        </w:rPr>
      </w:pPr>
      <w:r>
        <w:rPr>
          <w:sz w:val="24"/>
          <w:szCs w:val="24"/>
        </w:rPr>
        <w:t>Cllr Field reported that application 0720/O had come up in conversation when he had visited the shop recently – not lobbying but general conversation.</w:t>
      </w:r>
    </w:p>
    <w:p w:rsidR="004F47E7" w:rsidRDefault="004F47E7" w:rsidP="004F47E7">
      <w:pPr>
        <w:rPr>
          <w:lang w:val="en-GB"/>
        </w:rPr>
      </w:pPr>
    </w:p>
    <w:p w:rsidR="004F47E7" w:rsidRDefault="004F47E7" w:rsidP="004F47E7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4F47E7" w:rsidRDefault="004F47E7" w:rsidP="004F47E7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4F47E7" w:rsidRPr="00D22463" w:rsidRDefault="004F47E7" w:rsidP="004F47E7">
      <w:pPr>
        <w:rPr>
          <w:sz w:val="24"/>
          <w:szCs w:val="24"/>
        </w:rPr>
      </w:pPr>
    </w:p>
    <w:p w:rsidR="00AD5C5F" w:rsidRDefault="00AD5C5F" w:rsidP="00AD5C5F">
      <w:pPr>
        <w:rPr>
          <w:sz w:val="24"/>
        </w:rPr>
      </w:pPr>
      <w:r>
        <w:rPr>
          <w:sz w:val="24"/>
        </w:rPr>
        <w:t>F/YR17/0720/O</w:t>
      </w:r>
      <w:r>
        <w:rPr>
          <w:sz w:val="24"/>
        </w:rPr>
        <w:tab/>
      </w:r>
      <w:r>
        <w:rPr>
          <w:sz w:val="24"/>
        </w:rPr>
        <w:tab/>
        <w:t xml:space="preserve">Mr &amp; Mrs Hicks, 92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Avenue, March.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t>Erection of up to 4 x dwellings (outline application with matters committed in respect of access) involving demolition of existing cycle shop at 92 and Land East of 90 The Avenue, March.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t>Revised proposals have been received in respect of the above.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lastRenderedPageBreak/>
        <w:t xml:space="preserve">The revision is: Amended access, amended parking, </w:t>
      </w:r>
      <w:proofErr w:type="gramStart"/>
      <w:r>
        <w:rPr>
          <w:sz w:val="24"/>
        </w:rPr>
        <w:t>trees</w:t>
      </w:r>
      <w:proofErr w:type="gramEnd"/>
      <w:r>
        <w:rPr>
          <w:sz w:val="24"/>
        </w:rPr>
        <w:t xml:space="preserve"> cut back, amended illustrative house design. </w:t>
      </w:r>
    </w:p>
    <w:p w:rsidR="00AD5C5F" w:rsidRDefault="00090383" w:rsidP="00AD5C5F">
      <w:pPr>
        <w:ind w:left="2880"/>
        <w:rPr>
          <w:sz w:val="24"/>
        </w:rPr>
      </w:pPr>
      <w:r>
        <w:rPr>
          <w:sz w:val="24"/>
        </w:rPr>
        <w:t>Recommend Approval</w:t>
      </w:r>
    </w:p>
    <w:p w:rsidR="002B438D" w:rsidRDefault="002B438D" w:rsidP="00AD5C5F">
      <w:pPr>
        <w:ind w:left="2880"/>
        <w:rPr>
          <w:sz w:val="24"/>
        </w:rPr>
      </w:pPr>
      <w:bookmarkStart w:id="0" w:name="_GoBack"/>
      <w:bookmarkEnd w:id="0"/>
    </w:p>
    <w:p w:rsidR="00AD5C5F" w:rsidRDefault="00AD5C5F" w:rsidP="00AD5C5F">
      <w:pPr>
        <w:rPr>
          <w:sz w:val="24"/>
        </w:rPr>
      </w:pPr>
      <w:r>
        <w:rPr>
          <w:sz w:val="24"/>
        </w:rPr>
        <w:t>F/YR17/1207/F</w:t>
      </w:r>
      <w:r>
        <w:rPr>
          <w:sz w:val="24"/>
        </w:rPr>
        <w:tab/>
      </w:r>
      <w:r>
        <w:rPr>
          <w:sz w:val="24"/>
        </w:rPr>
        <w:tab/>
        <w:t xml:space="preserve">Miss A Ward, The Old Vicarage, Ely Road, </w:t>
      </w:r>
      <w:proofErr w:type="spellStart"/>
      <w:r>
        <w:rPr>
          <w:sz w:val="24"/>
        </w:rPr>
        <w:t>Hilgay</w:t>
      </w:r>
      <w:proofErr w:type="spellEnd"/>
      <w:r>
        <w:rPr>
          <w:sz w:val="24"/>
        </w:rPr>
        <w:t>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t xml:space="preserve">Erection of 2 x single-storey 4-bed dwellings with detached single garages (retrospective) at Land West of </w:t>
      </w:r>
      <w:proofErr w:type="spellStart"/>
      <w:r>
        <w:rPr>
          <w:sz w:val="24"/>
        </w:rPr>
        <w:t>Greenacre</w:t>
      </w:r>
      <w:proofErr w:type="spellEnd"/>
      <w:r>
        <w:rPr>
          <w:sz w:val="24"/>
        </w:rPr>
        <w:t xml:space="preserve"> Elliott Road March.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t>Revised proposals have been received in respect of the above.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t>The revision is: Revised certificate B as notice now served on all with interest in the access and site.</w:t>
      </w:r>
    </w:p>
    <w:p w:rsidR="00AD5C5F" w:rsidRDefault="00090383" w:rsidP="00090383">
      <w:pPr>
        <w:ind w:left="2880"/>
        <w:rPr>
          <w:sz w:val="24"/>
        </w:rPr>
      </w:pPr>
      <w:r>
        <w:rPr>
          <w:sz w:val="24"/>
        </w:rPr>
        <w:t>Recommend Refusal: a) backland development, b) flooding issues in this area c) sewerage system already over capacity, d) insufficient infrastructure.</w:t>
      </w:r>
    </w:p>
    <w:p w:rsidR="00090383" w:rsidRDefault="00090383" w:rsidP="00090383">
      <w:pPr>
        <w:ind w:left="2880"/>
        <w:rPr>
          <w:sz w:val="24"/>
        </w:rPr>
      </w:pPr>
    </w:p>
    <w:p w:rsidR="00AD5C5F" w:rsidRDefault="00AD5C5F" w:rsidP="00AD5C5F">
      <w:pPr>
        <w:ind w:left="2880" w:hanging="2880"/>
        <w:rPr>
          <w:sz w:val="24"/>
        </w:rPr>
      </w:pPr>
      <w:r>
        <w:rPr>
          <w:sz w:val="24"/>
        </w:rPr>
        <w:t>F/YR18/0127/A</w:t>
      </w:r>
      <w:r>
        <w:rPr>
          <w:sz w:val="24"/>
        </w:rPr>
        <w:tab/>
        <w:t>Mr Stephen Crowther, Nationwide.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t>Display of 1no internally illuminated logo sign, 1no non-illuminated fascia sign, 1no double sided internally illuminated projection sign, 1no non-illuminated ATM surround, 2no lobby window signs and 1no window text sign at 22 Broad Street March.</w:t>
      </w:r>
    </w:p>
    <w:p w:rsidR="00AD5C5F" w:rsidRDefault="00090383" w:rsidP="00AD5C5F">
      <w:pPr>
        <w:ind w:left="2880"/>
        <w:rPr>
          <w:sz w:val="24"/>
        </w:rPr>
      </w:pPr>
      <w:r>
        <w:rPr>
          <w:sz w:val="24"/>
        </w:rPr>
        <w:t>Recommend Approval</w:t>
      </w:r>
    </w:p>
    <w:p w:rsidR="00AD5C5F" w:rsidRDefault="00AD5C5F" w:rsidP="00AD5C5F">
      <w:pPr>
        <w:rPr>
          <w:sz w:val="24"/>
        </w:rPr>
      </w:pPr>
    </w:p>
    <w:p w:rsidR="00AD5C5F" w:rsidRDefault="00AD5C5F" w:rsidP="00AD5C5F">
      <w:pPr>
        <w:ind w:left="2880" w:hanging="2880"/>
        <w:rPr>
          <w:sz w:val="24"/>
        </w:rPr>
      </w:pPr>
      <w:r>
        <w:rPr>
          <w:sz w:val="24"/>
        </w:rPr>
        <w:t>F/YR18/0138/F</w:t>
      </w:r>
      <w:r>
        <w:rPr>
          <w:sz w:val="24"/>
        </w:rPr>
        <w:tab/>
        <w:t>Middle Level Commissioners, 85 Whittlesey Road, March.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t xml:space="preserve">Erection of a plant and machinery store and insertion of 2no roller shutter doors and cladding of covered area of existing depot building at Middle Level Commissioners, 85 Whittlesey Road,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>.</w:t>
      </w:r>
    </w:p>
    <w:p w:rsidR="00AD5C5F" w:rsidRDefault="00090383" w:rsidP="00090383">
      <w:pPr>
        <w:ind w:left="2880"/>
        <w:rPr>
          <w:sz w:val="24"/>
        </w:rPr>
      </w:pPr>
      <w:r>
        <w:rPr>
          <w:sz w:val="24"/>
        </w:rPr>
        <w:t xml:space="preserve">Recommend Approval </w:t>
      </w:r>
    </w:p>
    <w:p w:rsidR="00AD5C5F" w:rsidRDefault="00AD5C5F" w:rsidP="00AD5C5F">
      <w:pPr>
        <w:rPr>
          <w:sz w:val="24"/>
        </w:rPr>
      </w:pPr>
    </w:p>
    <w:p w:rsidR="00AD5C5F" w:rsidRDefault="00AD5C5F" w:rsidP="00AD5C5F">
      <w:pPr>
        <w:ind w:left="2880" w:hanging="2880"/>
        <w:rPr>
          <w:sz w:val="24"/>
        </w:rPr>
      </w:pPr>
      <w:r>
        <w:rPr>
          <w:sz w:val="24"/>
        </w:rPr>
        <w:t>F/YR18/0147/F</w:t>
      </w:r>
      <w:r>
        <w:rPr>
          <w:sz w:val="24"/>
        </w:rPr>
        <w:tab/>
        <w:t>Mr D Watts, 31 Henson Road, March.</w:t>
      </w:r>
    </w:p>
    <w:p w:rsidR="00AD5C5F" w:rsidRDefault="00AD5C5F" w:rsidP="00AD5C5F">
      <w:pPr>
        <w:ind w:left="2880"/>
        <w:rPr>
          <w:sz w:val="24"/>
        </w:rPr>
      </w:pPr>
      <w:r>
        <w:rPr>
          <w:sz w:val="24"/>
        </w:rPr>
        <w:t>Erection of a single-storey side and rear extension to form garage/store to existing dwelling at 31 Henson Road, March.</w:t>
      </w:r>
    </w:p>
    <w:p w:rsidR="00AD5C5F" w:rsidRDefault="00090383" w:rsidP="00AD5C5F">
      <w:pPr>
        <w:ind w:left="2880"/>
        <w:rPr>
          <w:sz w:val="24"/>
        </w:rPr>
      </w:pPr>
      <w:r>
        <w:rPr>
          <w:sz w:val="24"/>
        </w:rPr>
        <w:t xml:space="preserve">Recommend Approval  </w:t>
      </w:r>
    </w:p>
    <w:p w:rsidR="00185103" w:rsidRDefault="00185103" w:rsidP="004F47E7">
      <w:pPr>
        <w:ind w:left="2880" w:hanging="2880"/>
        <w:rPr>
          <w:sz w:val="24"/>
          <w:szCs w:val="24"/>
        </w:rPr>
      </w:pPr>
    </w:p>
    <w:p w:rsidR="000800B1" w:rsidRDefault="000800B1" w:rsidP="000800B1">
      <w:pPr>
        <w:ind w:left="2880" w:hanging="2880"/>
        <w:rPr>
          <w:sz w:val="24"/>
        </w:rPr>
      </w:pPr>
      <w:r w:rsidRPr="00830E35">
        <w:rPr>
          <w:sz w:val="24"/>
        </w:rPr>
        <w:t>F/YR18/0</w:t>
      </w:r>
      <w:r>
        <w:rPr>
          <w:sz w:val="24"/>
        </w:rPr>
        <w:t>143</w:t>
      </w:r>
      <w:r w:rsidRPr="00830E35">
        <w:rPr>
          <w:sz w:val="24"/>
        </w:rPr>
        <w:t>/</w:t>
      </w:r>
      <w:r>
        <w:rPr>
          <w:sz w:val="24"/>
        </w:rPr>
        <w:t>F</w:t>
      </w:r>
      <w:r w:rsidRPr="00830E35">
        <w:rPr>
          <w:sz w:val="24"/>
        </w:rPr>
        <w:tab/>
      </w:r>
      <w:proofErr w:type="spellStart"/>
      <w:r>
        <w:rPr>
          <w:sz w:val="24"/>
        </w:rPr>
        <w:t>Aitus</w:t>
      </w:r>
      <w:proofErr w:type="spellEnd"/>
      <w:r>
        <w:rPr>
          <w:sz w:val="24"/>
        </w:rPr>
        <w:t xml:space="preserve"> Investments Ltd, 28 St Thomas Place, Ely.</w:t>
      </w:r>
    </w:p>
    <w:p w:rsidR="000800B1" w:rsidRDefault="000800B1" w:rsidP="000800B1">
      <w:pPr>
        <w:ind w:left="2880"/>
        <w:rPr>
          <w:sz w:val="24"/>
        </w:rPr>
      </w:pPr>
      <w:r>
        <w:rPr>
          <w:sz w:val="24"/>
        </w:rPr>
        <w:t>Erection of 5no flats over three floors comprising of 4 x 2-bed flats and 1 x 2-bed flat with roof terrace involving demolition of existing building within a Conservation Area at 26 Market Place, March.</w:t>
      </w:r>
    </w:p>
    <w:p w:rsidR="000800B1" w:rsidRPr="00830E35" w:rsidRDefault="000800B1" w:rsidP="00090383">
      <w:pPr>
        <w:ind w:left="2880" w:hanging="2880"/>
        <w:rPr>
          <w:sz w:val="24"/>
        </w:rPr>
      </w:pPr>
      <w:r w:rsidRPr="00830E35">
        <w:rPr>
          <w:sz w:val="24"/>
        </w:rPr>
        <w:tab/>
      </w:r>
      <w:r w:rsidR="00090383">
        <w:rPr>
          <w:sz w:val="24"/>
        </w:rPr>
        <w:t>Recommend Refusal: a) object to the demolition of a building within the conservation area, b) flats over three floors not aesthetically suitable – flats over two floors would be acceptable.</w:t>
      </w:r>
      <w:r w:rsidRPr="00830E35">
        <w:rPr>
          <w:sz w:val="24"/>
        </w:rPr>
        <w:t xml:space="preserve"> </w:t>
      </w:r>
    </w:p>
    <w:p w:rsidR="000800B1" w:rsidRPr="00830E35" w:rsidRDefault="000800B1" w:rsidP="000800B1">
      <w:pPr>
        <w:ind w:left="2880" w:hanging="2880"/>
        <w:rPr>
          <w:sz w:val="24"/>
        </w:rPr>
      </w:pPr>
    </w:p>
    <w:p w:rsidR="000800B1" w:rsidRPr="00930459" w:rsidRDefault="000800B1" w:rsidP="000800B1">
      <w:pPr>
        <w:ind w:left="2880" w:hanging="2880"/>
        <w:rPr>
          <w:sz w:val="24"/>
        </w:rPr>
      </w:pPr>
      <w:r w:rsidRPr="00930459">
        <w:rPr>
          <w:sz w:val="24"/>
        </w:rPr>
        <w:t>F/YR18/0</w:t>
      </w:r>
      <w:r>
        <w:rPr>
          <w:sz w:val="24"/>
        </w:rPr>
        <w:t>154</w:t>
      </w:r>
      <w:r w:rsidRPr="00930459">
        <w:rPr>
          <w:sz w:val="24"/>
        </w:rPr>
        <w:t>/F</w:t>
      </w:r>
      <w:r w:rsidRPr="00930459">
        <w:rPr>
          <w:sz w:val="24"/>
        </w:rPr>
        <w:tab/>
        <w:t xml:space="preserve">Mr &amp; Mrs </w:t>
      </w:r>
      <w:r>
        <w:rPr>
          <w:sz w:val="24"/>
        </w:rPr>
        <w:t xml:space="preserve">B James, 85 </w:t>
      </w:r>
      <w:proofErr w:type="spellStart"/>
      <w:r>
        <w:rPr>
          <w:sz w:val="24"/>
        </w:rPr>
        <w:t>Wimblington</w:t>
      </w:r>
      <w:proofErr w:type="spellEnd"/>
      <w:r>
        <w:rPr>
          <w:sz w:val="24"/>
        </w:rPr>
        <w:t xml:space="preserve"> Road</w:t>
      </w:r>
      <w:r w:rsidRPr="00930459">
        <w:rPr>
          <w:sz w:val="24"/>
        </w:rPr>
        <w:t>, March.</w:t>
      </w:r>
    </w:p>
    <w:p w:rsidR="000800B1" w:rsidRPr="00930459" w:rsidRDefault="000800B1" w:rsidP="000800B1">
      <w:pPr>
        <w:ind w:left="2880" w:hanging="2880"/>
        <w:rPr>
          <w:sz w:val="24"/>
        </w:rPr>
      </w:pPr>
      <w:r w:rsidRPr="00930459">
        <w:rPr>
          <w:sz w:val="24"/>
        </w:rPr>
        <w:tab/>
        <w:t xml:space="preserve">Erection of a </w:t>
      </w:r>
      <w:r>
        <w:rPr>
          <w:sz w:val="24"/>
        </w:rPr>
        <w:t>single</w:t>
      </w:r>
      <w:r w:rsidRPr="00930459">
        <w:rPr>
          <w:sz w:val="24"/>
        </w:rPr>
        <w:t>-storey rear ex</w:t>
      </w:r>
      <w:r>
        <w:rPr>
          <w:sz w:val="24"/>
        </w:rPr>
        <w:t>tension to existing dwelling. S/a.</w:t>
      </w:r>
    </w:p>
    <w:p w:rsidR="000800B1" w:rsidRPr="00930459" w:rsidRDefault="000800B1" w:rsidP="000800B1">
      <w:pPr>
        <w:ind w:left="2880" w:hanging="2880"/>
        <w:rPr>
          <w:sz w:val="24"/>
        </w:rPr>
      </w:pPr>
      <w:r w:rsidRPr="00930459">
        <w:rPr>
          <w:sz w:val="24"/>
        </w:rPr>
        <w:tab/>
      </w:r>
      <w:r w:rsidR="00090383">
        <w:rPr>
          <w:sz w:val="24"/>
        </w:rPr>
        <w:t>Recommend Approval</w:t>
      </w:r>
      <w:r w:rsidR="00090383" w:rsidRPr="00930459">
        <w:rPr>
          <w:sz w:val="24"/>
        </w:rPr>
        <w:t xml:space="preserve"> </w:t>
      </w:r>
    </w:p>
    <w:p w:rsidR="000800B1" w:rsidRPr="00830E35" w:rsidRDefault="000800B1" w:rsidP="000800B1">
      <w:pPr>
        <w:ind w:left="2880" w:hanging="2880"/>
        <w:rPr>
          <w:i/>
          <w:sz w:val="24"/>
        </w:rPr>
      </w:pPr>
    </w:p>
    <w:p w:rsidR="000800B1" w:rsidRPr="00930459" w:rsidRDefault="000800B1" w:rsidP="000800B1">
      <w:pPr>
        <w:ind w:left="2880" w:hanging="2880"/>
        <w:rPr>
          <w:sz w:val="24"/>
        </w:rPr>
      </w:pPr>
      <w:r w:rsidRPr="00930459">
        <w:rPr>
          <w:sz w:val="24"/>
        </w:rPr>
        <w:lastRenderedPageBreak/>
        <w:t>F/YR18/01</w:t>
      </w:r>
      <w:r>
        <w:rPr>
          <w:sz w:val="24"/>
        </w:rPr>
        <w:t>65</w:t>
      </w:r>
      <w:r w:rsidRPr="00930459">
        <w:rPr>
          <w:sz w:val="24"/>
        </w:rPr>
        <w:t>/F</w:t>
      </w:r>
      <w:r w:rsidRPr="00930459">
        <w:rPr>
          <w:sz w:val="24"/>
        </w:rPr>
        <w:tab/>
      </w:r>
      <w:proofErr w:type="spellStart"/>
      <w:r>
        <w:rPr>
          <w:sz w:val="24"/>
        </w:rPr>
        <w:t>Snowmountain</w:t>
      </w:r>
      <w:proofErr w:type="spellEnd"/>
      <w:r>
        <w:rPr>
          <w:sz w:val="24"/>
        </w:rPr>
        <w:t xml:space="preserve"> Enterprises Ltd, Marwick House, Station Road, </w:t>
      </w:r>
      <w:r w:rsidRPr="00930459">
        <w:rPr>
          <w:sz w:val="24"/>
        </w:rPr>
        <w:t>March.</w:t>
      </w:r>
    </w:p>
    <w:p w:rsidR="000800B1" w:rsidRPr="00930459" w:rsidRDefault="000800B1" w:rsidP="000800B1">
      <w:pPr>
        <w:ind w:left="2880" w:hanging="2880"/>
        <w:rPr>
          <w:sz w:val="24"/>
        </w:rPr>
      </w:pPr>
      <w:r w:rsidRPr="00930459">
        <w:rPr>
          <w:sz w:val="24"/>
        </w:rPr>
        <w:tab/>
        <w:t xml:space="preserve">Erection of a </w:t>
      </w:r>
      <w:r>
        <w:rPr>
          <w:sz w:val="24"/>
        </w:rPr>
        <w:t>single-storey retirement complex block comprising of 13 x 1-bed units with communal facilities, and a 1.1m high(max height) railings to front boundary involving demolition of existing dwelling at Land North and West of Elliott Lodge Elliott Road</w:t>
      </w:r>
      <w:r w:rsidRPr="00930459">
        <w:rPr>
          <w:sz w:val="24"/>
        </w:rPr>
        <w:t>, March.</w:t>
      </w:r>
    </w:p>
    <w:p w:rsidR="00090383" w:rsidRDefault="000800B1" w:rsidP="000800B1">
      <w:pPr>
        <w:ind w:left="2880" w:hanging="2880"/>
        <w:rPr>
          <w:sz w:val="24"/>
        </w:rPr>
      </w:pPr>
      <w:r w:rsidRPr="00930459">
        <w:rPr>
          <w:sz w:val="24"/>
        </w:rPr>
        <w:tab/>
      </w:r>
      <w:r w:rsidR="00090383">
        <w:rPr>
          <w:sz w:val="24"/>
        </w:rPr>
        <w:t>Recommend Refusal: a) over development, b) drainage concerns – could contribute to surface water flooding, c) object to the removal of trees.</w:t>
      </w:r>
    </w:p>
    <w:p w:rsidR="00185103" w:rsidRDefault="00185103" w:rsidP="004F47E7">
      <w:pPr>
        <w:ind w:left="2880" w:hanging="2880"/>
        <w:rPr>
          <w:sz w:val="24"/>
          <w:szCs w:val="24"/>
        </w:rPr>
      </w:pPr>
    </w:p>
    <w:p w:rsidR="000800B1" w:rsidRDefault="000800B1" w:rsidP="004F47E7">
      <w:pPr>
        <w:ind w:left="2880" w:hanging="2880"/>
        <w:rPr>
          <w:sz w:val="24"/>
          <w:szCs w:val="24"/>
        </w:rPr>
      </w:pP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business</w:t>
      </w:r>
      <w:r w:rsidR="007110DD">
        <w:rPr>
          <w:sz w:val="24"/>
          <w:szCs w:val="24"/>
        </w:rPr>
        <w:t>, the meeting closed at</w:t>
      </w:r>
      <w:r w:rsidR="00FA4323">
        <w:rPr>
          <w:sz w:val="24"/>
          <w:szCs w:val="24"/>
        </w:rPr>
        <w:t xml:space="preserve"> 7.36</w:t>
      </w:r>
      <w:r w:rsidR="004301AD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2A319E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K French     </w:t>
      </w:r>
      <w:r w:rsidR="00312350">
        <w:rPr>
          <w:sz w:val="24"/>
          <w:szCs w:val="24"/>
        </w:rPr>
        <w:t>…………………………………………… 5</w:t>
      </w:r>
      <w:r w:rsidR="007110DD" w:rsidRPr="007110DD">
        <w:rPr>
          <w:sz w:val="24"/>
          <w:szCs w:val="24"/>
          <w:vertAlign w:val="superscript"/>
        </w:rPr>
        <w:t>th</w:t>
      </w:r>
      <w:r w:rsidR="004301AD">
        <w:rPr>
          <w:sz w:val="24"/>
          <w:szCs w:val="24"/>
        </w:rPr>
        <w:t xml:space="preserve"> March</w:t>
      </w:r>
      <w:r w:rsidR="00FF28E7">
        <w:rPr>
          <w:sz w:val="24"/>
          <w:szCs w:val="24"/>
        </w:rPr>
        <w:t xml:space="preserve"> </w:t>
      </w:r>
      <w:r w:rsidR="00DA13A3">
        <w:rPr>
          <w:sz w:val="24"/>
          <w:szCs w:val="24"/>
        </w:rPr>
        <w:t>2018</w:t>
      </w:r>
      <w:r w:rsidR="004F47E7">
        <w:rPr>
          <w:sz w:val="24"/>
          <w:szCs w:val="24"/>
        </w:rPr>
        <w:t>.</w:t>
      </w:r>
    </w:p>
    <w:p w:rsidR="004F47E7" w:rsidRDefault="004F47E7" w:rsidP="004F47E7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7A1B4A" w:rsidRDefault="007A1B4A"/>
    <w:sectPr w:rsidR="007A1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ED" w:rsidRDefault="007229ED" w:rsidP="00D22463">
      <w:r>
        <w:separator/>
      </w:r>
    </w:p>
  </w:endnote>
  <w:endnote w:type="continuationSeparator" w:id="0">
    <w:p w:rsidR="007229ED" w:rsidRDefault="007229ED" w:rsidP="00D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463" w:rsidRDefault="00D2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3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2463" w:rsidRDefault="00D2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ED" w:rsidRDefault="007229ED" w:rsidP="00D22463">
      <w:r>
        <w:separator/>
      </w:r>
    </w:p>
  </w:footnote>
  <w:footnote w:type="continuationSeparator" w:id="0">
    <w:p w:rsidR="007229ED" w:rsidRDefault="007229ED" w:rsidP="00D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61F7"/>
    <w:multiLevelType w:val="hybridMultilevel"/>
    <w:tmpl w:val="79F6692E"/>
    <w:lvl w:ilvl="0" w:tplc="FA80A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1"/>
    <w:rsid w:val="00003B66"/>
    <w:rsid w:val="00014B73"/>
    <w:rsid w:val="00074094"/>
    <w:rsid w:val="000800B1"/>
    <w:rsid w:val="00090383"/>
    <w:rsid w:val="000A20F2"/>
    <w:rsid w:val="000B4727"/>
    <w:rsid w:val="000B5F83"/>
    <w:rsid w:val="000D4FC3"/>
    <w:rsid w:val="001008B7"/>
    <w:rsid w:val="00117C61"/>
    <w:rsid w:val="00185103"/>
    <w:rsid w:val="001B4A02"/>
    <w:rsid w:val="001B78FC"/>
    <w:rsid w:val="001E34F9"/>
    <w:rsid w:val="00205F93"/>
    <w:rsid w:val="00224EF7"/>
    <w:rsid w:val="00225BEB"/>
    <w:rsid w:val="002323DF"/>
    <w:rsid w:val="00280B55"/>
    <w:rsid w:val="00294FD3"/>
    <w:rsid w:val="002A0522"/>
    <w:rsid w:val="002A319E"/>
    <w:rsid w:val="002B438D"/>
    <w:rsid w:val="002C2A65"/>
    <w:rsid w:val="00304642"/>
    <w:rsid w:val="00312350"/>
    <w:rsid w:val="00321EA0"/>
    <w:rsid w:val="00341230"/>
    <w:rsid w:val="00371D38"/>
    <w:rsid w:val="003D174D"/>
    <w:rsid w:val="004301AD"/>
    <w:rsid w:val="00435EBA"/>
    <w:rsid w:val="00446264"/>
    <w:rsid w:val="00470137"/>
    <w:rsid w:val="004A241F"/>
    <w:rsid w:val="004B10AA"/>
    <w:rsid w:val="004D71B4"/>
    <w:rsid w:val="004E10B6"/>
    <w:rsid w:val="004F47E7"/>
    <w:rsid w:val="00513C8C"/>
    <w:rsid w:val="005172E1"/>
    <w:rsid w:val="005304BE"/>
    <w:rsid w:val="00540A6D"/>
    <w:rsid w:val="00555FE6"/>
    <w:rsid w:val="00567FC6"/>
    <w:rsid w:val="00576CF3"/>
    <w:rsid w:val="005A15EA"/>
    <w:rsid w:val="005C2E11"/>
    <w:rsid w:val="005D3F04"/>
    <w:rsid w:val="006268D1"/>
    <w:rsid w:val="00635A60"/>
    <w:rsid w:val="006541B9"/>
    <w:rsid w:val="006A1A05"/>
    <w:rsid w:val="006A29C4"/>
    <w:rsid w:val="006B3275"/>
    <w:rsid w:val="00710964"/>
    <w:rsid w:val="00710F64"/>
    <w:rsid w:val="007110DD"/>
    <w:rsid w:val="007229ED"/>
    <w:rsid w:val="007250FA"/>
    <w:rsid w:val="00725E13"/>
    <w:rsid w:val="00727B9F"/>
    <w:rsid w:val="00780FE3"/>
    <w:rsid w:val="00787C35"/>
    <w:rsid w:val="00794870"/>
    <w:rsid w:val="007A1B4A"/>
    <w:rsid w:val="007A21A7"/>
    <w:rsid w:val="007D6EB8"/>
    <w:rsid w:val="00822BB8"/>
    <w:rsid w:val="00830B24"/>
    <w:rsid w:val="00845339"/>
    <w:rsid w:val="008B3DC1"/>
    <w:rsid w:val="008E4301"/>
    <w:rsid w:val="00905303"/>
    <w:rsid w:val="00906677"/>
    <w:rsid w:val="00916F83"/>
    <w:rsid w:val="00930987"/>
    <w:rsid w:val="00934BBB"/>
    <w:rsid w:val="00966EFD"/>
    <w:rsid w:val="0096749E"/>
    <w:rsid w:val="009C6D21"/>
    <w:rsid w:val="00A010E4"/>
    <w:rsid w:val="00A154B3"/>
    <w:rsid w:val="00A169D6"/>
    <w:rsid w:val="00A27C17"/>
    <w:rsid w:val="00A346AD"/>
    <w:rsid w:val="00A6161B"/>
    <w:rsid w:val="00A62632"/>
    <w:rsid w:val="00A90BE4"/>
    <w:rsid w:val="00A90F5E"/>
    <w:rsid w:val="00A92840"/>
    <w:rsid w:val="00AB3A05"/>
    <w:rsid w:val="00AD5C5F"/>
    <w:rsid w:val="00B02C56"/>
    <w:rsid w:val="00B2139F"/>
    <w:rsid w:val="00B21FA2"/>
    <w:rsid w:val="00B317BE"/>
    <w:rsid w:val="00BA5DE2"/>
    <w:rsid w:val="00C0206D"/>
    <w:rsid w:val="00C90EF0"/>
    <w:rsid w:val="00CB4340"/>
    <w:rsid w:val="00CC0619"/>
    <w:rsid w:val="00CC138F"/>
    <w:rsid w:val="00CD6BD7"/>
    <w:rsid w:val="00D0333F"/>
    <w:rsid w:val="00D22463"/>
    <w:rsid w:val="00D24121"/>
    <w:rsid w:val="00D71B2F"/>
    <w:rsid w:val="00D93753"/>
    <w:rsid w:val="00DA13A3"/>
    <w:rsid w:val="00DB02B8"/>
    <w:rsid w:val="00DB19C3"/>
    <w:rsid w:val="00DF0F62"/>
    <w:rsid w:val="00E01AF0"/>
    <w:rsid w:val="00E05B8A"/>
    <w:rsid w:val="00E253C2"/>
    <w:rsid w:val="00E27AA0"/>
    <w:rsid w:val="00E3662E"/>
    <w:rsid w:val="00EA2F39"/>
    <w:rsid w:val="00EC3B55"/>
    <w:rsid w:val="00F20E2B"/>
    <w:rsid w:val="00F42341"/>
    <w:rsid w:val="00F754CE"/>
    <w:rsid w:val="00FA04BE"/>
    <w:rsid w:val="00FA1F7F"/>
    <w:rsid w:val="00FA4323"/>
    <w:rsid w:val="00FA6E48"/>
    <w:rsid w:val="00FB5C61"/>
    <w:rsid w:val="00FD0F4D"/>
    <w:rsid w:val="00FE4D87"/>
    <w:rsid w:val="00FE746A"/>
    <w:rsid w:val="00FF28E7"/>
    <w:rsid w:val="00FF6D9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7A74-C359-4B77-A6C2-E7D4739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7E7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7E7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47E7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7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47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F47E7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F47E7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47E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BFFD-50EF-418B-8F56-11201F39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16</cp:revision>
  <cp:lastPrinted>2018-01-23T08:53:00Z</cp:lastPrinted>
  <dcterms:created xsi:type="dcterms:W3CDTF">2018-02-06T14:46:00Z</dcterms:created>
  <dcterms:modified xsi:type="dcterms:W3CDTF">2018-02-20T15:57:00Z</dcterms:modified>
</cp:coreProperties>
</file>